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74702" w14:textId="77777777" w:rsidR="00357DD1" w:rsidRDefault="00357DD1" w:rsidP="00357DD1">
      <w:r>
        <w:t>Supplementary Figure 1. Age distribution of health insurance enrollees in the JMDC database and age distribution of the general Japanese population.</w:t>
      </w:r>
    </w:p>
    <w:p w14:paraId="33EBC8BB" w14:textId="77777777" w:rsidR="00357DD1" w:rsidRDefault="00357DD1" w:rsidP="00357DD1">
      <w:pPr>
        <w:widowControl w:val="0"/>
        <w:spacing w:before="80"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77807FD4" wp14:editId="17B4D650">
            <wp:extent cx="5731510" cy="360934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54448" w14:textId="77777777" w:rsidR="008A5AD4" w:rsidRDefault="008A5AD4">
      <w:bookmarkStart w:id="0" w:name="_GoBack"/>
      <w:bookmarkEnd w:id="0"/>
    </w:p>
    <w:sectPr w:rsidR="008A5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D1"/>
    <w:rsid w:val="00357DD1"/>
    <w:rsid w:val="008A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AE68F"/>
  <w15:chartTrackingRefBased/>
  <w15:docId w15:val="{CA26E38B-4048-47BB-AE25-D111F701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7DD1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 pavitra</dc:creator>
  <cp:keywords/>
  <dc:description/>
  <cp:lastModifiedBy>ues pavitra</cp:lastModifiedBy>
  <cp:revision>1</cp:revision>
  <dcterms:created xsi:type="dcterms:W3CDTF">2019-01-24T06:04:00Z</dcterms:created>
  <dcterms:modified xsi:type="dcterms:W3CDTF">2019-01-24T06:04:00Z</dcterms:modified>
</cp:coreProperties>
</file>